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9E" w:rsidRPr="004E6DC3" w:rsidRDefault="00AB009E" w:rsidP="008F20DF">
      <w:pPr>
        <w:jc w:val="center"/>
        <w:rPr>
          <w:rFonts w:ascii="方正小标宋简体" w:eastAsia="方正小标宋简体" w:hAnsi="宋体"/>
          <w:b/>
          <w:color w:val="333333"/>
          <w:sz w:val="36"/>
          <w:szCs w:val="36"/>
        </w:rPr>
      </w:pPr>
      <w:r w:rsidRPr="004E6DC3">
        <w:rPr>
          <w:rFonts w:ascii="方正小标宋简体" w:eastAsia="方正小标宋简体" w:hAnsi="宋体" w:hint="eastAsia"/>
          <w:b/>
          <w:color w:val="333333"/>
          <w:sz w:val="36"/>
          <w:szCs w:val="36"/>
        </w:rPr>
        <w:t>推荐阅读书目</w:t>
      </w:r>
    </w:p>
    <w:p w:rsidR="00A642F8" w:rsidRPr="005A4057" w:rsidRDefault="00AB009E" w:rsidP="00B73FEF">
      <w:pPr>
        <w:ind w:firstLineChars="200" w:firstLine="640"/>
        <w:rPr>
          <w:rFonts w:ascii="仿宋_GB2312" w:eastAsia="仿宋_GB2312" w:hAnsi="宋体"/>
          <w:color w:val="333333"/>
          <w:sz w:val="32"/>
          <w:szCs w:val="32"/>
        </w:rPr>
      </w:pP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为</w:t>
      </w:r>
      <w:r w:rsidR="00A378EB">
        <w:rPr>
          <w:rFonts w:ascii="仿宋_GB2312" w:eastAsia="仿宋_GB2312" w:hAnsi="宋体" w:hint="eastAsia"/>
          <w:color w:val="333333"/>
          <w:sz w:val="32"/>
          <w:szCs w:val="32"/>
        </w:rPr>
        <w:t>提高“</w:t>
      </w:r>
      <w:r w:rsidR="00A378EB" w:rsidRPr="005A4057">
        <w:rPr>
          <w:rFonts w:ascii="仿宋_GB2312" w:eastAsia="仿宋_GB2312" w:hAnsi="宋体" w:hint="eastAsia"/>
          <w:color w:val="333333"/>
          <w:sz w:val="32"/>
          <w:szCs w:val="32"/>
        </w:rPr>
        <w:t>青年马克思主义者</w:t>
      </w:r>
      <w:bookmarkStart w:id="0" w:name="_GoBack"/>
      <w:bookmarkEnd w:id="0"/>
      <w:r w:rsidR="00A378EB" w:rsidRPr="005A4057">
        <w:rPr>
          <w:rFonts w:ascii="仿宋_GB2312" w:eastAsia="仿宋_GB2312" w:hAnsi="宋体" w:hint="eastAsia"/>
          <w:color w:val="333333"/>
          <w:sz w:val="32"/>
          <w:szCs w:val="32"/>
        </w:rPr>
        <w:t>培养工程</w:t>
      </w:r>
      <w:r w:rsidR="00A378EB">
        <w:rPr>
          <w:rFonts w:ascii="仿宋_GB2312" w:eastAsia="仿宋_GB2312" w:hAnsi="宋体" w:hint="eastAsia"/>
          <w:color w:val="333333"/>
          <w:sz w:val="32"/>
          <w:szCs w:val="32"/>
        </w:rPr>
        <w:t>”学员思想理论水平，</w:t>
      </w:r>
      <w:r w:rsidR="00A378EB" w:rsidRPr="005A4057">
        <w:rPr>
          <w:rFonts w:ascii="仿宋_GB2312" w:eastAsia="仿宋_GB2312" w:hAnsi="宋体" w:hint="eastAsia"/>
          <w:color w:val="333333"/>
          <w:sz w:val="32"/>
          <w:szCs w:val="32"/>
        </w:rPr>
        <w:t>促进</w:t>
      </w:r>
      <w:r w:rsidR="00A378EB">
        <w:rPr>
          <w:rFonts w:ascii="仿宋_GB2312" w:eastAsia="仿宋_GB2312" w:hAnsi="宋体" w:hint="eastAsia"/>
          <w:color w:val="333333"/>
          <w:sz w:val="32"/>
          <w:szCs w:val="32"/>
        </w:rPr>
        <w:t>青马学员</w:t>
      </w:r>
      <w:r w:rsidR="00A378EB" w:rsidRPr="005A4057">
        <w:rPr>
          <w:rFonts w:ascii="仿宋_GB2312" w:eastAsia="仿宋_GB2312" w:hAnsi="宋体" w:hint="eastAsia"/>
          <w:color w:val="333333"/>
          <w:sz w:val="32"/>
          <w:szCs w:val="32"/>
        </w:rPr>
        <w:t>理解中国特色社会主义体系下的马克思主义思想，</w:t>
      </w: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根据第24期</w:t>
      </w:r>
      <w:r w:rsidR="000370D9">
        <w:rPr>
          <w:rFonts w:ascii="仿宋_GB2312" w:eastAsia="仿宋_GB2312" w:hAnsi="宋体" w:hint="eastAsia"/>
          <w:color w:val="333333"/>
          <w:sz w:val="32"/>
          <w:szCs w:val="32"/>
        </w:rPr>
        <w:t>“</w:t>
      </w: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青年马克思主义者</w:t>
      </w:r>
      <w:r w:rsidR="000370D9">
        <w:rPr>
          <w:rFonts w:ascii="仿宋_GB2312" w:eastAsia="仿宋_GB2312" w:hAnsi="宋体" w:hint="eastAsia"/>
          <w:color w:val="333333"/>
          <w:sz w:val="32"/>
          <w:szCs w:val="32"/>
        </w:rPr>
        <w:t>培养工程”骨干培训班</w:t>
      </w: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培养方案</w:t>
      </w:r>
      <w:r w:rsidR="000370D9">
        <w:rPr>
          <w:rFonts w:ascii="仿宋_GB2312" w:eastAsia="仿宋_GB2312" w:hAnsi="宋体" w:hint="eastAsia"/>
          <w:color w:val="333333"/>
          <w:sz w:val="32"/>
          <w:szCs w:val="32"/>
        </w:rPr>
        <w:t>的</w:t>
      </w:r>
      <w:r w:rsidR="00A378EB">
        <w:rPr>
          <w:rFonts w:ascii="仿宋_GB2312" w:eastAsia="仿宋_GB2312" w:hAnsi="宋体" w:hint="eastAsia"/>
          <w:color w:val="333333"/>
          <w:sz w:val="32"/>
          <w:szCs w:val="32"/>
        </w:rPr>
        <w:t>要求</w:t>
      </w: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，现要求青马学员在</w:t>
      </w:r>
      <w:r w:rsidR="00D312E3" w:rsidRPr="005A4057">
        <w:rPr>
          <w:rFonts w:ascii="仿宋_GB2312" w:eastAsia="仿宋_GB2312" w:hAnsi="宋体" w:hint="eastAsia"/>
          <w:color w:val="333333"/>
          <w:sz w:val="32"/>
          <w:szCs w:val="32"/>
        </w:rPr>
        <w:t>一年的培训过程中</w:t>
      </w: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阅读</w:t>
      </w:r>
      <w:r w:rsidR="00D312E3" w:rsidRPr="005A4057">
        <w:rPr>
          <w:rFonts w:ascii="仿宋_GB2312" w:eastAsia="仿宋_GB2312" w:hAnsi="宋体" w:hint="eastAsia"/>
          <w:color w:val="333333"/>
          <w:sz w:val="32"/>
          <w:szCs w:val="32"/>
        </w:rPr>
        <w:t>相关</w:t>
      </w: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书目</w:t>
      </w:r>
      <w:r w:rsidR="00D312E3" w:rsidRPr="005A4057">
        <w:rPr>
          <w:rFonts w:ascii="仿宋_GB2312" w:eastAsia="仿宋_GB2312" w:hAnsi="宋体" w:hint="eastAsia"/>
          <w:color w:val="333333"/>
          <w:sz w:val="32"/>
          <w:szCs w:val="32"/>
        </w:rPr>
        <w:t>，进行理论学习，</w:t>
      </w:r>
      <w:r w:rsidR="00A378EB">
        <w:rPr>
          <w:rFonts w:ascii="仿宋_GB2312" w:eastAsia="仿宋_GB2312" w:hAnsi="宋体" w:hint="eastAsia"/>
          <w:color w:val="333333"/>
          <w:sz w:val="32"/>
          <w:szCs w:val="32"/>
        </w:rPr>
        <w:t>具体</w:t>
      </w:r>
      <w:r w:rsidR="00B73FEF">
        <w:rPr>
          <w:rFonts w:ascii="仿宋_GB2312" w:eastAsia="仿宋_GB2312" w:hAnsi="宋体" w:hint="eastAsia"/>
          <w:color w:val="333333"/>
          <w:sz w:val="32"/>
          <w:szCs w:val="32"/>
        </w:rPr>
        <w:t>推荐书目及</w:t>
      </w:r>
      <w:r w:rsidR="00A378EB">
        <w:rPr>
          <w:rFonts w:ascii="仿宋_GB2312" w:eastAsia="仿宋_GB2312" w:hAnsi="宋体" w:hint="eastAsia"/>
          <w:color w:val="333333"/>
          <w:sz w:val="32"/>
          <w:szCs w:val="32"/>
        </w:rPr>
        <w:t>要求</w:t>
      </w:r>
      <w:r w:rsidRPr="005A4057">
        <w:rPr>
          <w:rFonts w:ascii="仿宋_GB2312" w:eastAsia="仿宋_GB2312" w:hAnsi="宋体" w:hint="eastAsia"/>
          <w:color w:val="333333"/>
          <w:sz w:val="32"/>
          <w:szCs w:val="32"/>
        </w:rPr>
        <w:t>如下：</w:t>
      </w:r>
    </w:p>
    <w:tbl>
      <w:tblPr>
        <w:tblStyle w:val="a8"/>
        <w:tblW w:w="8784" w:type="dxa"/>
        <w:tblInd w:w="-5" w:type="dxa"/>
        <w:tblLook w:val="04A0" w:firstRow="1" w:lastRow="0" w:firstColumn="1" w:lastColumn="0" w:noHBand="0" w:noVBand="1"/>
      </w:tblPr>
      <w:tblGrid>
        <w:gridCol w:w="988"/>
        <w:gridCol w:w="5103"/>
        <w:gridCol w:w="2693"/>
      </w:tblGrid>
      <w:tr w:rsidR="00B73FEF" w:rsidTr="00C36B54">
        <w:trPr>
          <w:trHeight w:val="591"/>
        </w:trPr>
        <w:tc>
          <w:tcPr>
            <w:tcW w:w="988" w:type="dxa"/>
          </w:tcPr>
          <w:p w:rsidR="00B73FEF" w:rsidRPr="00B73FEF" w:rsidRDefault="00B73FEF" w:rsidP="00BE5408">
            <w:pPr>
              <w:spacing w:beforeLines="50" w:before="156" w:afterLines="50" w:after="156" w:line="28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阶段</w:t>
            </w:r>
          </w:p>
        </w:tc>
        <w:tc>
          <w:tcPr>
            <w:tcW w:w="5103" w:type="dxa"/>
          </w:tcPr>
          <w:p w:rsidR="00B73FEF" w:rsidRDefault="00B73FEF" w:rsidP="00BE5408">
            <w:pPr>
              <w:spacing w:beforeLines="50" w:before="156" w:afterLines="50" w:after="156" w:line="280" w:lineRule="exact"/>
              <w:ind w:rightChars="50" w:right="105"/>
              <w:jc w:val="center"/>
              <w:rPr>
                <w:rFonts w:ascii="仿宋_GB2312" w:eastAsia="仿宋_GB2312" w:hAnsi="宋体"/>
                <w:b/>
                <w:color w:val="333333"/>
                <w:sz w:val="32"/>
                <w:szCs w:val="32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推荐书目</w:t>
            </w:r>
          </w:p>
        </w:tc>
        <w:tc>
          <w:tcPr>
            <w:tcW w:w="2693" w:type="dxa"/>
          </w:tcPr>
          <w:p w:rsidR="00B73FEF" w:rsidRDefault="00B73FEF" w:rsidP="00BE5408">
            <w:pPr>
              <w:spacing w:beforeLines="50" w:before="156" w:afterLines="50" w:after="156" w:line="280" w:lineRule="exact"/>
              <w:ind w:rightChars="50" w:right="105"/>
              <w:jc w:val="center"/>
              <w:rPr>
                <w:rFonts w:ascii="仿宋_GB2312" w:eastAsia="仿宋_GB2312" w:hAnsi="宋体"/>
                <w:b/>
                <w:color w:val="333333"/>
                <w:sz w:val="32"/>
                <w:szCs w:val="32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备注</w:t>
            </w:r>
          </w:p>
        </w:tc>
      </w:tr>
      <w:tr w:rsidR="00B73FEF" w:rsidTr="00C36B54">
        <w:trPr>
          <w:trHeight w:val="3609"/>
        </w:trPr>
        <w:tc>
          <w:tcPr>
            <w:tcW w:w="988" w:type="dxa"/>
            <w:vAlign w:val="center"/>
          </w:tcPr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入</w:t>
            </w:r>
          </w:p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门</w:t>
            </w:r>
          </w:p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阶</w:t>
            </w:r>
          </w:p>
          <w:p w:rsidR="00B73FEF" w:rsidRP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段</w:t>
            </w:r>
          </w:p>
        </w:tc>
        <w:tc>
          <w:tcPr>
            <w:tcW w:w="5103" w:type="dxa"/>
          </w:tcPr>
          <w:p w:rsidR="00B73FEF" w:rsidRPr="00A378EB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《马克思靠谱》</w:t>
            </w:r>
          </w:p>
          <w:p w:rsidR="00B73FEF" w:rsidRPr="00A378EB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《马克思为什么是对的》</w:t>
            </w:r>
          </w:p>
          <w:p w:rsidR="00B73FEF" w:rsidRPr="00A378EB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《趣味哲学》</w:t>
            </w:r>
          </w:p>
          <w:p w:rsidR="00B73FEF" w:rsidRPr="00A378EB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《光荣梦想：毛泽东人生七日谈》</w:t>
            </w:r>
          </w:p>
          <w:p w:rsidR="00B73FEF" w:rsidRPr="00A378EB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《毛泽东阅读史》</w:t>
            </w:r>
          </w:p>
          <w:p w:rsidR="00B73FEF" w:rsidRPr="00A378EB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《毛泽东传》</w:t>
            </w:r>
          </w:p>
          <w:p w:rsidR="00B73FEF" w:rsidRPr="00A378EB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《毛泽东</w:t>
            </w:r>
            <w:r w:rsidR="007256CC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和</w:t>
            </w: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他的</w:t>
            </w:r>
            <w:r w:rsidR="007256CC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二十四位</w:t>
            </w: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老师》</w:t>
            </w:r>
          </w:p>
          <w:p w:rsidR="00B73FEF" w:rsidRPr="00B73FEF" w:rsidRDefault="00B73FEF" w:rsidP="00B73FEF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《习近平</w:t>
            </w:r>
            <w:r w:rsidR="007256CC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的</w:t>
            </w: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七年知青岁月》</w:t>
            </w:r>
          </w:p>
        </w:tc>
        <w:tc>
          <w:tcPr>
            <w:tcW w:w="2693" w:type="dxa"/>
            <w:vAlign w:val="center"/>
          </w:tcPr>
          <w:p w:rsidR="00B73FEF" w:rsidRDefault="00B73FEF" w:rsidP="00BE5408">
            <w:pPr>
              <w:spacing w:beforeLines="50" w:before="156" w:afterLines="50" w:after="156"/>
              <w:ind w:rightChars="50" w:right="105"/>
              <w:jc w:val="center"/>
              <w:rPr>
                <w:rFonts w:ascii="仿宋_GB2312" w:eastAsia="仿宋_GB2312" w:hAnsi="宋体"/>
                <w:b/>
                <w:color w:val="333333"/>
                <w:sz w:val="32"/>
                <w:szCs w:val="32"/>
              </w:rPr>
            </w:pPr>
            <w:r>
              <w:rPr>
                <w:rFonts w:ascii="宋体" w:eastAsia="宋体" w:hAnsi="宋体"/>
                <w:color w:val="333333"/>
                <w:sz w:val="24"/>
                <w:szCs w:val="24"/>
              </w:rPr>
              <w:t>20</w:t>
            </w:r>
            <w:r w:rsidRPr="00B73FEF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18年12月份至寒假末，寒假结束时上交不少于1500字读书报告。</w:t>
            </w:r>
          </w:p>
        </w:tc>
      </w:tr>
      <w:tr w:rsidR="00B73FEF" w:rsidTr="00C36B54">
        <w:tc>
          <w:tcPr>
            <w:tcW w:w="988" w:type="dxa"/>
          </w:tcPr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假</w:t>
            </w:r>
          </w:p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期</w:t>
            </w:r>
          </w:p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自</w:t>
            </w:r>
          </w:p>
          <w:p w:rsidR="00B73FEF" w:rsidRP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修</w:t>
            </w:r>
          </w:p>
        </w:tc>
        <w:tc>
          <w:tcPr>
            <w:tcW w:w="5103" w:type="dxa"/>
          </w:tcPr>
          <w:p w:rsidR="00B73FEF" w:rsidRPr="00A378EB" w:rsidRDefault="00B73FEF" w:rsidP="00A378EB">
            <w:pPr>
              <w:spacing w:beforeLines="50" w:before="156" w:afterLines="50" w:after="156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《习近平谈治国理政》</w:t>
            </w:r>
          </w:p>
          <w:p w:rsidR="00B73FEF" w:rsidRPr="00A378EB" w:rsidRDefault="00B73FEF" w:rsidP="00A378EB">
            <w:pPr>
              <w:spacing w:beforeLines="50" w:before="156" w:afterLines="50" w:after="156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 xml:space="preserve">《马克思主义思想政治教育经典著作选读》    </w:t>
            </w:r>
          </w:p>
          <w:p w:rsidR="00B73FEF" w:rsidRPr="00A378EB" w:rsidRDefault="00B73FEF" w:rsidP="00A378EB">
            <w:pPr>
              <w:spacing w:beforeLines="50" w:before="156" w:afterLines="50" w:after="156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 xml:space="preserve">《马克思主义经典著作精选导读》           </w:t>
            </w:r>
          </w:p>
          <w:p w:rsidR="00B73FEF" w:rsidRPr="00A378EB" w:rsidRDefault="00B73FEF" w:rsidP="00A378EB">
            <w:pPr>
              <w:spacing w:beforeLines="50" w:before="156" w:afterLines="50" w:after="156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《1844年经济学哲学手稿》</w:t>
            </w:r>
          </w:p>
          <w:p w:rsidR="00B73FEF" w:rsidRPr="00A378EB" w:rsidRDefault="00B73FEF" w:rsidP="00A378EB">
            <w:pPr>
              <w:spacing w:beforeLines="50" w:before="156" w:afterLines="50" w:after="156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《共产党宣言》</w:t>
            </w:r>
          </w:p>
        </w:tc>
        <w:tc>
          <w:tcPr>
            <w:tcW w:w="2693" w:type="dxa"/>
            <w:vAlign w:val="center"/>
          </w:tcPr>
          <w:p w:rsidR="00B73FEF" w:rsidRDefault="00B73FEF" w:rsidP="00BE5408">
            <w:pPr>
              <w:spacing w:beforeLines="50" w:before="156" w:afterLines="50" w:after="156"/>
              <w:ind w:rightChars="50" w:right="105"/>
              <w:jc w:val="center"/>
              <w:rPr>
                <w:rFonts w:ascii="仿宋_GB2312" w:eastAsia="仿宋_GB2312" w:hAnsi="宋体"/>
                <w:b/>
                <w:color w:val="333333"/>
                <w:sz w:val="32"/>
                <w:szCs w:val="32"/>
              </w:rPr>
            </w:pPr>
            <w:r w:rsidRPr="00B73FEF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可在暑假期间开展，提交不少于1</w:t>
            </w:r>
            <w:r w:rsidRPr="00B73FEF">
              <w:rPr>
                <w:rFonts w:ascii="宋体" w:eastAsia="宋体" w:hAnsi="宋体"/>
                <w:color w:val="333333"/>
                <w:sz w:val="24"/>
                <w:szCs w:val="24"/>
              </w:rPr>
              <w:t>500字读书报告</w:t>
            </w:r>
            <w:r w:rsidRPr="00B73FEF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。</w:t>
            </w:r>
          </w:p>
        </w:tc>
      </w:tr>
      <w:tr w:rsidR="00B73FEF" w:rsidTr="00C36B54">
        <w:tc>
          <w:tcPr>
            <w:tcW w:w="988" w:type="dxa"/>
          </w:tcPr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小</w:t>
            </w:r>
          </w:p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组</w:t>
            </w:r>
          </w:p>
          <w:p w:rsid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proofErr w:type="gramStart"/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研</w:t>
            </w:r>
            <w:proofErr w:type="gramEnd"/>
          </w:p>
          <w:p w:rsidR="00B73FEF" w:rsidRPr="00B73FEF" w:rsidRDefault="00B73FEF" w:rsidP="00BE5408">
            <w:pPr>
              <w:spacing w:beforeLines="50" w:before="156" w:afterLines="50" w:after="156" w:line="360" w:lineRule="exact"/>
              <w:ind w:rightChars="50" w:right="105"/>
              <w:jc w:val="center"/>
              <w:rPr>
                <w:rFonts w:ascii="宋体" w:eastAsia="宋体" w:hAnsi="宋体"/>
                <w:b/>
                <w:color w:val="333333"/>
                <w:sz w:val="28"/>
                <w:szCs w:val="28"/>
              </w:rPr>
            </w:pPr>
            <w:r w:rsidRPr="00B73FEF">
              <w:rPr>
                <w:rFonts w:ascii="宋体" w:eastAsia="宋体" w:hAnsi="宋体" w:hint="eastAsia"/>
                <w:b/>
                <w:color w:val="333333"/>
                <w:sz w:val="28"/>
                <w:szCs w:val="28"/>
              </w:rPr>
              <w:t>读</w:t>
            </w:r>
          </w:p>
        </w:tc>
        <w:tc>
          <w:tcPr>
            <w:tcW w:w="5103" w:type="dxa"/>
          </w:tcPr>
          <w:p w:rsidR="00B73FEF" w:rsidRPr="00A378EB" w:rsidRDefault="00B73FEF" w:rsidP="00BE5408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 xml:space="preserve">《马克思恩格斯选集》（第一卷）             </w:t>
            </w:r>
          </w:p>
          <w:p w:rsidR="00B73FEF" w:rsidRPr="00A378EB" w:rsidRDefault="00B73FEF" w:rsidP="00BE5408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《资本论》（第一卷）</w:t>
            </w:r>
          </w:p>
          <w:p w:rsidR="00B73FEF" w:rsidRPr="00A378EB" w:rsidRDefault="00B73FEF" w:rsidP="00BE5408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《马克思主义哲学原理》</w:t>
            </w:r>
          </w:p>
          <w:p w:rsidR="00B73FEF" w:rsidRPr="00A378EB" w:rsidRDefault="00B73FEF" w:rsidP="00BE5408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《辩证唯物主义原理》</w:t>
            </w:r>
          </w:p>
          <w:p w:rsidR="00B73FEF" w:rsidRDefault="00B73FEF" w:rsidP="00BE5408">
            <w:pPr>
              <w:spacing w:beforeLines="50" w:before="156" w:afterLines="50" w:after="156" w:line="300" w:lineRule="exact"/>
              <w:ind w:rightChars="50" w:right="105"/>
              <w:jc w:val="left"/>
              <w:rPr>
                <w:rFonts w:ascii="仿宋_GB2312" w:eastAsia="仿宋_GB2312" w:hAnsi="宋体"/>
                <w:b/>
                <w:color w:val="333333"/>
                <w:sz w:val="32"/>
                <w:szCs w:val="32"/>
              </w:rPr>
            </w:pPr>
            <w:r w:rsidRPr="00A378EB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《历史唯物主义原理》</w:t>
            </w:r>
          </w:p>
        </w:tc>
        <w:tc>
          <w:tcPr>
            <w:tcW w:w="2693" w:type="dxa"/>
            <w:vAlign w:val="center"/>
          </w:tcPr>
          <w:p w:rsidR="00B73FEF" w:rsidRDefault="00B73FEF" w:rsidP="00BE5408">
            <w:pPr>
              <w:spacing w:beforeLines="50" w:before="156" w:afterLines="50" w:after="156"/>
              <w:ind w:rightChars="50" w:right="105"/>
              <w:jc w:val="center"/>
              <w:rPr>
                <w:rFonts w:ascii="仿宋_GB2312" w:eastAsia="仿宋_GB2312" w:hAnsi="宋体"/>
                <w:b/>
                <w:color w:val="333333"/>
                <w:sz w:val="32"/>
                <w:szCs w:val="32"/>
              </w:rPr>
            </w:pPr>
            <w:r w:rsidRPr="00B73FEF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贯穿整个培训，2019年11月份上交不少于2500字的个人专题学习报告。</w:t>
            </w:r>
          </w:p>
        </w:tc>
      </w:tr>
    </w:tbl>
    <w:p w:rsidR="00215F41" w:rsidRPr="005A4057" w:rsidRDefault="00215F41" w:rsidP="00B73FEF">
      <w:pPr>
        <w:spacing w:beforeLines="50" w:before="156" w:afterLines="50" w:after="156"/>
        <w:ind w:leftChars="150" w:left="315" w:rightChars="50" w:right="105" w:firstLineChars="100" w:firstLine="320"/>
        <w:rPr>
          <w:rFonts w:ascii="仿宋_GB2312" w:eastAsia="仿宋_GB2312" w:hAnsi="宋体"/>
          <w:color w:val="333333"/>
          <w:sz w:val="32"/>
          <w:szCs w:val="32"/>
        </w:rPr>
      </w:pPr>
    </w:p>
    <w:sectPr w:rsidR="00215F41" w:rsidRPr="005A4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729" w:rsidRDefault="00493729" w:rsidP="0009113B">
      <w:r>
        <w:separator/>
      </w:r>
    </w:p>
  </w:endnote>
  <w:endnote w:type="continuationSeparator" w:id="0">
    <w:p w:rsidR="00493729" w:rsidRDefault="00493729" w:rsidP="0009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729" w:rsidRDefault="00493729" w:rsidP="0009113B">
      <w:r>
        <w:separator/>
      </w:r>
    </w:p>
  </w:footnote>
  <w:footnote w:type="continuationSeparator" w:id="0">
    <w:p w:rsidR="00493729" w:rsidRDefault="00493729" w:rsidP="00091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9E"/>
    <w:rsid w:val="000370D9"/>
    <w:rsid w:val="00076974"/>
    <w:rsid w:val="0009113B"/>
    <w:rsid w:val="0012232C"/>
    <w:rsid w:val="00183ABC"/>
    <w:rsid w:val="00215F41"/>
    <w:rsid w:val="00324CD8"/>
    <w:rsid w:val="003C1FBB"/>
    <w:rsid w:val="00493729"/>
    <w:rsid w:val="004C3E58"/>
    <w:rsid w:val="004E6DC3"/>
    <w:rsid w:val="005A4057"/>
    <w:rsid w:val="005D2537"/>
    <w:rsid w:val="005E55D1"/>
    <w:rsid w:val="007256CC"/>
    <w:rsid w:val="007B43BD"/>
    <w:rsid w:val="007F62FB"/>
    <w:rsid w:val="00800BB6"/>
    <w:rsid w:val="00805ABF"/>
    <w:rsid w:val="00895D06"/>
    <w:rsid w:val="008A0424"/>
    <w:rsid w:val="008F20DF"/>
    <w:rsid w:val="00A378EB"/>
    <w:rsid w:val="00A642F8"/>
    <w:rsid w:val="00A92DFA"/>
    <w:rsid w:val="00AB009E"/>
    <w:rsid w:val="00AB426C"/>
    <w:rsid w:val="00AD5693"/>
    <w:rsid w:val="00B64C79"/>
    <w:rsid w:val="00B73FEF"/>
    <w:rsid w:val="00B95BE2"/>
    <w:rsid w:val="00BE5408"/>
    <w:rsid w:val="00C36B54"/>
    <w:rsid w:val="00D312E3"/>
    <w:rsid w:val="00E3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50ADD"/>
  <w15:chartTrackingRefBased/>
  <w15:docId w15:val="{6D737133-D2DC-43DD-879A-5DB70358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4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1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1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1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13B"/>
    <w:rPr>
      <w:sz w:val="18"/>
      <w:szCs w:val="18"/>
    </w:rPr>
  </w:style>
  <w:style w:type="table" w:styleId="a8">
    <w:name w:val="Table Grid"/>
    <w:basedOn w:val="a1"/>
    <w:uiPriority w:val="39"/>
    <w:rsid w:val="00A3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06B4-5AD3-4B80-B60B-C88CF4AB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家豪</dc:creator>
  <cp:keywords/>
  <dc:description/>
  <cp:lastModifiedBy>304</cp:lastModifiedBy>
  <cp:revision>2</cp:revision>
  <dcterms:created xsi:type="dcterms:W3CDTF">2018-12-28T08:29:00Z</dcterms:created>
  <dcterms:modified xsi:type="dcterms:W3CDTF">2018-12-28T08:29:00Z</dcterms:modified>
</cp:coreProperties>
</file>