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2023年度“百万大学生进社区”社会实践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先进集体申报表</w:t>
      </w:r>
    </w:p>
    <w:p>
      <w:pPr>
        <w:widowControl w:val="0"/>
        <w:overflowPunct w:val="0"/>
        <w:jc w:val="center"/>
        <w:rPr>
          <w:rFonts w:hint="eastAsia" w:ascii="宋体" w:hAnsi="宋体" w:eastAsia="仿宋_GB2312"/>
          <w:b/>
          <w:bCs/>
          <w:spacing w:val="10"/>
          <w:kern w:val="2"/>
          <w:sz w:val="24"/>
          <w:szCs w:val="24"/>
        </w:rPr>
      </w:pPr>
    </w:p>
    <w:p>
      <w:pPr>
        <w:widowControl w:val="0"/>
        <w:overflowPunct w:val="0"/>
        <w:spacing w:line="400" w:lineRule="exact"/>
        <w:rPr>
          <w:rFonts w:hint="default" w:ascii="宋体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仿宋_GB2312"/>
          <w:b/>
          <w:bCs/>
          <w:sz w:val="28"/>
          <w:szCs w:val="28"/>
        </w:rPr>
        <w:t>市</w:t>
      </w:r>
      <w:r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  <w:t>/高校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"/>
        <w:gridCol w:w="2361"/>
        <w:gridCol w:w="1939"/>
        <w:gridCol w:w="1400"/>
        <w:gridCol w:w="1268"/>
      </w:tblGrid>
      <w:tr>
        <w:trPr>
          <w:cantSplit/>
          <w:trHeight w:val="945" w:hRule="atLeast"/>
          <w:jc w:val="center"/>
        </w:trPr>
        <w:tc>
          <w:tcPr>
            <w:tcW w:w="22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申报主体</w:t>
            </w:r>
          </w:p>
        </w:tc>
        <w:tc>
          <w:tcPr>
            <w:tcW w:w="6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县（市、区）  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乡镇（街道）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社区（村）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高校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院、系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  <w:lang w:val="en-US" w:eastAsia="zh-CN"/>
              </w:rPr>
              <w:t>团支部</w:t>
            </w:r>
          </w:p>
        </w:tc>
      </w:tr>
      <w:tr>
        <w:trPr>
          <w:cantSplit/>
          <w:trHeight w:val="900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团组织名称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（规范简称）</w:t>
            </w:r>
          </w:p>
        </w:tc>
        <w:tc>
          <w:tcPr>
            <w:tcW w:w="4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参与实践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人    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rPr>
          <w:cantSplit/>
          <w:trHeight w:val="968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校地结对情况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根据申报类别，填写高校与县（市、区）、镇街与院系、社区与团支部结对情况。</w:t>
            </w:r>
          </w:p>
        </w:tc>
      </w:tr>
      <w:tr>
        <w:trPr>
          <w:cantSplit/>
          <w:trHeight w:val="3124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简要工作情况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200字左右，请以数据和实例为支撑。</w:t>
            </w:r>
          </w:p>
        </w:tc>
      </w:tr>
      <w:tr>
        <w:trPr>
          <w:cantSplit/>
          <w:trHeight w:val="1366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支持保障情况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重点填写对大学生参与社区实践的党政支持、资源支持和实践场景优化拓展等情况。</w:t>
            </w:r>
          </w:p>
        </w:tc>
      </w:tr>
      <w:tr>
        <w:trPr>
          <w:cantSplit/>
          <w:trHeight w:val="2409" w:hRule="atLeast"/>
          <w:jc w:val="center"/>
        </w:trPr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所在单位意见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仿宋_GB2312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市级团委意见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2023年度“百万大学生进社区”社会实践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示范项目申报表</w:t>
      </w:r>
    </w:p>
    <w:p>
      <w:pPr>
        <w:widowControl w:val="0"/>
        <w:overflowPunct w:val="0"/>
        <w:jc w:val="center"/>
        <w:rPr>
          <w:rFonts w:hint="eastAsia" w:ascii="宋体" w:hAnsi="宋体" w:eastAsia="仿宋_GB2312"/>
          <w:b/>
          <w:bCs/>
          <w:spacing w:val="10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napToGrid/>
        <w:spacing w:line="400" w:lineRule="exact"/>
        <w:textAlignment w:val="auto"/>
        <w:rPr>
          <w:rFonts w:hint="default" w:ascii="宋体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仿宋_GB2312"/>
          <w:b/>
          <w:bCs/>
          <w:sz w:val="28"/>
          <w:szCs w:val="28"/>
        </w:rPr>
        <w:t>市</w:t>
      </w:r>
      <w:r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  <w:t>/高校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576"/>
        <w:gridCol w:w="1229"/>
        <w:gridCol w:w="1650"/>
        <w:gridCol w:w="1728"/>
      </w:tblGrid>
      <w:tr>
        <w:trPr>
          <w:cantSplit/>
          <w:trHeight w:val="795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rPr>
          <w:cantSplit/>
          <w:trHeight w:val="792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</w:rPr>
              <w:t>申报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团队人数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rPr>
          <w:cantSplit/>
          <w:trHeight w:val="2864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项目简介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200字左右，请以数据和实例为支撑。</w:t>
            </w:r>
          </w:p>
        </w:tc>
      </w:tr>
      <w:tr>
        <w:trPr>
          <w:cantSplit/>
          <w:trHeight w:val="1536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支持保障情况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重点填写常态化开展项目争取的党政支持、资源支持等情况。</w:t>
            </w:r>
          </w:p>
        </w:tc>
      </w:tr>
      <w:tr>
        <w:trPr>
          <w:cantSplit/>
          <w:trHeight w:val="1423" w:hRule="atLeast"/>
          <w:jc w:val="center"/>
        </w:trPr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宣传报道情况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列举主要3条重点媒体宣传报道情况。</w:t>
            </w:r>
          </w:p>
        </w:tc>
      </w:tr>
      <w:tr>
        <w:trPr>
          <w:trHeight w:val="2460" w:hRule="atLeast"/>
          <w:jc w:val="center"/>
        </w:trPr>
        <w:tc>
          <w:tcPr>
            <w:tcW w:w="4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所在单位意见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年   月   日</w:t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仿宋_GB2312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市级团委意见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b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2023年度</w:t>
      </w: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百万大学生进社区</w:t>
      </w: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社会实践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微软雅黑" w:cs="微软雅黑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val="en-US" w:eastAsia="zh-CN"/>
        </w:rPr>
        <w:t>先进个人</w:t>
      </w:r>
      <w:r>
        <w:rPr>
          <w:rFonts w:hint="eastAsia" w:ascii="宋体" w:hAnsi="宋体" w:eastAsia="方正小标宋_GBK" w:cs="方正小标宋_GBK"/>
          <w:b/>
          <w:bCs/>
          <w:sz w:val="44"/>
          <w:szCs w:val="44"/>
          <w:lang w:eastAsia="zh-CN"/>
        </w:rPr>
        <w:t>申报表</w:t>
      </w:r>
    </w:p>
    <w:p>
      <w:pPr>
        <w:widowControl w:val="0"/>
        <w:overflowPunct w:val="0"/>
        <w:jc w:val="center"/>
        <w:rPr>
          <w:rFonts w:hint="eastAsia" w:ascii="宋体" w:hAnsi="宋体" w:eastAsia="仿宋_GB2312"/>
          <w:b/>
          <w:bCs/>
          <w:spacing w:val="10"/>
          <w:kern w:val="2"/>
          <w:sz w:val="24"/>
          <w:szCs w:val="24"/>
        </w:rPr>
      </w:pPr>
    </w:p>
    <w:p>
      <w:pPr>
        <w:widowControl w:val="0"/>
        <w:overflowPunct w:val="0"/>
        <w:spacing w:line="400" w:lineRule="exact"/>
        <w:rPr>
          <w:rFonts w:hint="default" w:ascii="宋体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仿宋_GB2312"/>
          <w:b/>
          <w:bCs/>
          <w:sz w:val="28"/>
          <w:szCs w:val="28"/>
        </w:rPr>
        <w:t>市</w:t>
      </w:r>
      <w:r>
        <w:rPr>
          <w:rFonts w:hint="eastAsia" w:ascii="宋体" w:hAnsi="宋体" w:eastAsia="仿宋_GB2312"/>
          <w:b/>
          <w:bCs/>
          <w:sz w:val="28"/>
          <w:szCs w:val="28"/>
          <w:lang w:val="en-US" w:eastAsia="zh-CN"/>
        </w:rPr>
        <w:t>/高校</w:t>
      </w:r>
    </w:p>
    <w:tbl>
      <w:tblPr>
        <w:tblStyle w:val="10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"/>
        <w:gridCol w:w="2361"/>
        <w:gridCol w:w="339"/>
        <w:gridCol w:w="1930"/>
        <w:gridCol w:w="2338"/>
      </w:tblGrid>
      <w:tr>
        <w:trPr>
          <w:cantSplit/>
          <w:trHeight w:val="980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6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优秀指导教师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         优秀学生</w:t>
            </w:r>
            <w:r>
              <w:rPr>
                <w:rFonts w:hint="eastAsia" w:ascii="宋体" w:hAnsi="宋体" w:eastAsia="仿宋_GB2312" w:cs="仿宋_GB2312"/>
                <w:b/>
                <w:bCs/>
                <w:spacing w:val="0"/>
                <w:sz w:val="24"/>
              </w:rPr>
              <w:sym w:font="Wingdings 2" w:char="00A3"/>
            </w:r>
          </w:p>
        </w:tc>
      </w:tr>
      <w:tr>
        <w:trPr>
          <w:cantSplit/>
          <w:trHeight w:val="894" w:hRule="atLeast"/>
          <w:jc w:val="center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6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（指导教师请规范填写所在学校、院系或部门；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学生请规范填写学校、院系、年级、专业、班级）</w:t>
            </w:r>
          </w:p>
        </w:tc>
      </w:tr>
      <w:tr>
        <w:trPr>
          <w:cantSplit/>
          <w:trHeight w:val="792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参与实践时长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rPr>
          <w:cantSplit/>
          <w:trHeight w:val="2934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参与或指导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实践情况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200字左右，请以数据和实例为支撑。</w:t>
            </w:r>
          </w:p>
        </w:tc>
      </w:tr>
      <w:tr>
        <w:trPr>
          <w:cantSplit/>
          <w:trHeight w:val="1516" w:hRule="atLeast"/>
          <w:jc w:val="center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工作建议</w:t>
            </w:r>
          </w:p>
        </w:tc>
        <w:tc>
          <w:tcPr>
            <w:tcW w:w="6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sz w:val="24"/>
                <w:szCs w:val="24"/>
                <w:lang w:val="en-US" w:eastAsia="zh-CN"/>
              </w:rPr>
              <w:t>简明扼要列举2-3条对校地团组织开展“百万大学生进社区”社会实践工作的意见建议。</w:t>
            </w:r>
          </w:p>
        </w:tc>
      </w:tr>
      <w:tr>
        <w:trPr>
          <w:cantSplit/>
          <w:trHeight w:val="2620" w:hRule="atLeast"/>
          <w:jc w:val="center"/>
        </w:trPr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所在单位意见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_GB2312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  <w:t>年   月   日</w:t>
            </w: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市级团委意见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ind w:left="0" w:leftChars="0" w:firstLine="0" w:firstLineChars="0"/>
              <w:jc w:val="center"/>
              <w:rPr>
                <w:rFonts w:hint="default" w:ascii="宋体" w:hAnsi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bCs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宋体" w:hAnsi="宋体" w:eastAsia="仿宋_GB2312" w:cs="仿宋_GB2312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  <w:embedRegular r:id="rId1" w:fontKey="{A759026D-3A89-118F-3C96-9B65DA16D92E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EED9AB0-3D68-F5D1-3C96-9B65473BF19E}"/>
  </w:font>
  <w:font w:name="Wingdings 2">
    <w:panose1 w:val="05020102010507070707"/>
    <w:charset w:val="00"/>
    <w:family w:val="roman"/>
    <w:pitch w:val="default"/>
    <w:sig w:usb0="00000000" w:usb1="00000000" w:usb2="00000000" w:usb3="00000000" w:csb0="00000000" w:csb1="00000000"/>
    <w:embedRegular r:id="rId3" w:fontKey="{EFE46E72-D386-95BF-3C96-9B65ED7C21C1}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6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PsZuIbSAAAABAEAAA8AAAAAAAAAAQAg&#10;AAAAOAAAAGRycy9kb3ducmV2LnhtbFBLAQIUABQAAAAIAIdO4kCdgI7iNwIAAGIEAAAOAAAAAAAA&#10;AAEAIAAAADc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2VjODlmYzJkY2ZiOTUyOGY4NDVmMDFjNDQ3YjAifQ=="/>
  </w:docVars>
  <w:rsids>
    <w:rsidRoot w:val="6C0D5FEC"/>
    <w:rsid w:val="00A343CA"/>
    <w:rsid w:val="01F964D8"/>
    <w:rsid w:val="07CF74B6"/>
    <w:rsid w:val="09FB55B8"/>
    <w:rsid w:val="0D0F3080"/>
    <w:rsid w:val="0E791140"/>
    <w:rsid w:val="116043CD"/>
    <w:rsid w:val="13347F43"/>
    <w:rsid w:val="150517C0"/>
    <w:rsid w:val="155F66D6"/>
    <w:rsid w:val="19DF0C1A"/>
    <w:rsid w:val="1DB7737F"/>
    <w:rsid w:val="1E574727"/>
    <w:rsid w:val="22162C91"/>
    <w:rsid w:val="231C6BAE"/>
    <w:rsid w:val="346927CE"/>
    <w:rsid w:val="35846568"/>
    <w:rsid w:val="394F59D4"/>
    <w:rsid w:val="3A6D1F01"/>
    <w:rsid w:val="3CC32F9E"/>
    <w:rsid w:val="405E3BCF"/>
    <w:rsid w:val="4133242C"/>
    <w:rsid w:val="4348575A"/>
    <w:rsid w:val="47AE0819"/>
    <w:rsid w:val="4B137364"/>
    <w:rsid w:val="4E48088E"/>
    <w:rsid w:val="4F922435"/>
    <w:rsid w:val="56417390"/>
    <w:rsid w:val="58C22C33"/>
    <w:rsid w:val="5F5B7376"/>
    <w:rsid w:val="6061364F"/>
    <w:rsid w:val="66156483"/>
    <w:rsid w:val="6B7F5C3E"/>
    <w:rsid w:val="6C0D5FEC"/>
    <w:rsid w:val="747D1048"/>
    <w:rsid w:val="77D10ACF"/>
    <w:rsid w:val="7D5E6092"/>
    <w:rsid w:val="7F4A4D43"/>
    <w:rsid w:val="7FEBEC69"/>
    <w:rsid w:val="F4E4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qFormat/>
    <w:uiPriority w:val="0"/>
    <w:pPr>
      <w:widowControl/>
      <w:spacing w:after="0"/>
      <w:ind w:firstLine="420" w:firstLineChars="100"/>
      <w:textAlignment w:val="baseline"/>
    </w:pPr>
    <w:rPr>
      <w:rFonts w:cs="Times New Roman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_Style 5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9"/>
    <w:qFormat/>
    <w:uiPriority w:val="0"/>
    <w:pPr>
      <w:spacing w:line="580" w:lineRule="exact"/>
      <w:ind w:left="0" w:leftChars="0" w:firstLine="200" w:firstLineChars="200"/>
    </w:pPr>
    <w:rPr>
      <w:rFonts w:ascii="仿宋_GB2312" w:hAnsi="仿宋_GB2312" w:eastAsia="仿宋_GB2312" w:cs="Calibri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2023-12-28T19:04:00Z</dcterms:created>
  <dc:creator>老人与海</dc:creator>
  <cp:lastModifiedBy>yl</cp:lastModifiedBy>
  <cp:lastPrinted>2024-01-09T14:12:00Z</cp:lastPrinted>
  <dcterms:modified xsi:type="dcterms:W3CDTF">2024-01-08T14:29:16Z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D86E388B1D2A4318B4D4D6283638228A_11</vt:lpwstr>
  </property>
</Properties>
</file>